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5E" w:rsidRPr="00DB5C4D" w:rsidRDefault="005F3F5E" w:rsidP="005F3F5E">
      <w:pPr>
        <w:bidi/>
        <w:spacing w:after="240" w:line="240" w:lineRule="auto"/>
        <w:jc w:val="center"/>
        <w:rPr>
          <w:rFonts w:cs="B Nazanin"/>
          <w:b/>
          <w:bCs/>
          <w:rtl/>
        </w:rPr>
      </w:pPr>
      <w:bookmarkStart w:id="0" w:name="_Toc76724526"/>
      <w:bookmarkStart w:id="1" w:name="_GoBack"/>
      <w:r w:rsidRPr="004B1E38">
        <w:rPr>
          <w:rStyle w:val="Style2Char"/>
          <w:rFonts w:hint="cs"/>
          <w:rtl/>
        </w:rPr>
        <w:t>کاربرگ گزارش پیشرفت تحصیلی دانشجویان دکتری پژوهش محور-ارزیابی دوم</w:t>
      </w:r>
      <w:bookmarkEnd w:id="0"/>
      <w:r w:rsidRPr="004B1E38">
        <w:rPr>
          <w:rStyle w:val="Style2Char"/>
          <w:rFonts w:hint="cs"/>
          <w:rtl/>
        </w:rPr>
        <w:t xml:space="preserve"> </w:t>
      </w:r>
      <w:bookmarkEnd w:id="1"/>
      <w:r w:rsidRPr="004B1E38">
        <w:rPr>
          <w:rStyle w:val="Style2Char"/>
          <w:rtl/>
        </w:rPr>
        <w:br/>
      </w:r>
      <w:r w:rsidRPr="00DB5C4D">
        <w:rPr>
          <w:rFonts w:cs="B Nazanin" w:hint="cs"/>
          <w:b/>
          <w:bCs/>
          <w:rtl/>
        </w:rPr>
        <w:t>گزارش از تاریخ..................تا.................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F3F5E" w:rsidRPr="00DB5C4D" w:rsidTr="005126CD">
        <w:trPr>
          <w:jc w:val="center"/>
        </w:trPr>
        <w:tc>
          <w:tcPr>
            <w:tcW w:w="9576" w:type="dxa"/>
          </w:tcPr>
          <w:p w:rsidR="005F3F5E" w:rsidRPr="00DB5C4D" w:rsidRDefault="005F3F5E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1. مشخصات دانشجو</w:t>
            </w:r>
          </w:p>
        </w:tc>
      </w:tr>
      <w:tr w:rsidR="005F3F5E" w:rsidRPr="00DB5C4D" w:rsidTr="005126CD">
        <w:trPr>
          <w:jc w:val="center"/>
        </w:trPr>
        <w:tc>
          <w:tcPr>
            <w:tcW w:w="9576" w:type="dxa"/>
          </w:tcPr>
          <w:p w:rsidR="005F3F5E" w:rsidRPr="00DB5C4D" w:rsidRDefault="005F3F5E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خانوادگی........................   شماره دانشجویی........................... دانشکده/پژوهشکده/پردیس..................................................</w:t>
            </w:r>
          </w:p>
          <w:p w:rsidR="005F3F5E" w:rsidRPr="00DB5C4D" w:rsidRDefault="005F3F5E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گروه............................عنوان رساله:..........................................................................................................................</w:t>
            </w:r>
          </w:p>
          <w:p w:rsidR="005F3F5E" w:rsidRPr="00DB5C4D" w:rsidRDefault="005F3F5E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تاریخ تأیید گزارش ارزیابی اول...................................</w:t>
            </w:r>
          </w:p>
          <w:p w:rsidR="005F3F5E" w:rsidRPr="00DB5C4D" w:rsidRDefault="005F3F5E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اعضای کمیته راهبری رساله:</w:t>
            </w:r>
          </w:p>
          <w:p w:rsidR="005F3F5E" w:rsidRPr="00DB5C4D" w:rsidRDefault="005F3F5E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استاد راهنمای اول........................... استاد راهنمای دوم............................. استاد مشاور اول ....................استاد مشاور دوم................................نماینده معاونت پژوهشی دانشگاه........................................نماینده معاونت آموزشی و تحصیلات تکمیلی  دانشگاه.............................. نماینده حوزه کاربرد.....................................................</w:t>
            </w:r>
          </w:p>
        </w:tc>
      </w:tr>
      <w:tr w:rsidR="005F3F5E" w:rsidRPr="00DB5C4D" w:rsidTr="005126CD">
        <w:trPr>
          <w:jc w:val="center"/>
        </w:trPr>
        <w:tc>
          <w:tcPr>
            <w:tcW w:w="9576" w:type="dxa"/>
          </w:tcPr>
          <w:p w:rsidR="005F3F5E" w:rsidRPr="00DB5C4D" w:rsidRDefault="005F3F5E" w:rsidP="005126CD">
            <w:pPr>
              <w:bidi/>
              <w:jc w:val="both"/>
              <w:rPr>
                <w:rFonts w:cs="B Nazanin"/>
                <w:b/>
                <w:bCs/>
                <w:i/>
                <w:iCs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DB5C4D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 xml:space="preserve">. 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دستورالعمل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تهیه گزارش ارزیابی دوم (حداکثر نه ماه بعد از تأیید گزارش ارزیابی اول)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این گزارش پس از تکمیل باید طی نامه رسمی از طریق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دانشکده/پژوهشکده/پردیس به معاونت پژوهشی دانشگاه و رونوشت آن به معاونت آموزشی دانشگاه ارسال شود.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>تکمیل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اعضای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 کمیته 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در این مرحله نمایندگان معاونت پژوهشی و معاونت آموزشی و تحصیلات تکمیلی دانشگاه موضوع بند 2 ماده 3 این شیوه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نامه به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طور رسمی به کمیته راهبری اضافه شده و کمیته من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بعد با ترکیب جدید تشکیل جلسه خواهد داد.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گذراندن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حداقل 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>یک درس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در این مرحله دانشجو باید حداقل یک درس دیگر از دروس موظف تخصصی مرتبط با موضوع رساله خود را که قبلاً توسط استاد راهنما در کاربرگ تعیین استاد راهنما و موضوع رساله دکتری درج شده است، بگذراند.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ارائه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 گواهی چاپ مقاله</w:t>
            </w:r>
            <w:r w:rsidRPr="00DB5C4D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اول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این مرحله دانشجو باید گواهی پذیرش چاپ مقاله برآمده از رساله خود را (ترجیحاً در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بر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دارنده نتایج آزمایشات محاسباتی یا اعتبارسنجی) از یکی از نشریه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های معتبر علمی- پژوهشی نمایه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دار و مورد تأیید وزارت علوم، تحقیقات و فناوری و وزارت بهداشت،درمان و آموزش پزشکی ارائه نماید. گواهی چاپ مقاله باید مستند به شماره و تاریخ جلسه هیأت تحریریه باشد.علاوه بر این بایستی نسخه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ای از مقاله پس از چاپ از طریق دانشکده/پژوهشکده/پردیس به معاونت پژوهشی دانشگاه جهت تأیید و صدور مجوز دفاع ارسال شود. 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تدوین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مقاله دوم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 موظف </w:t>
            </w:r>
          </w:p>
          <w:p w:rsidR="005F3F5E" w:rsidRDefault="005F3F5E" w:rsidP="005126C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دانشجو در این مرحله باید مقاله دوم از مقالات موظف خود را بر اساس یافته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های پژوهشی خود تا آن مرحله از رساله، بر اساس اصول علمی مقالات علمی- پژوهشی تدوین و برای چاپ به یکی از نشریات معتبر بسپارد.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>گزارش فصل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>های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سوم 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و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چهارم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این مرحله دانشجو باید گزارش فصل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های سوم و چهارم رساله خود را پس از تأیید استاد راهنما به سایر اعضای کمیته ارائه و به تأیید رساند.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دفاع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تهیه گزارش از پیشرفت کار در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ارزیابی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دوم</w:t>
            </w:r>
            <w:r w:rsidRPr="00DB5C4D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و تأیید شورای مربوطه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این مرحله دانشجو بایستی از نتایج و دستاورد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پیشرفت رساله دکتری خود در مقابل اعضای کمیته دفاع کند 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صورت‌جلسه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کاربرگ ارزیابی دوم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به تأیید اعضای کمیته و پس از آن به تأیید شورا رساند. سپس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صورت‌جلسه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کاربرگ ارزیابی مرحله دوم را که به تأیید کمیته و شورا رسیده است به طور رسمی از طریق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رئیس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دانشکده/پژوهشکده/پردیس به معاونت پژوهشی دانشگاه و رونوشت آن به معاونت آموزشی دانشگاه ارسال کند. چنانچه میزان پیشرفت فعالیت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پژوهشی دانشجو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از سوی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شورا غیرقابل قبول ارزیابی شود، تنها یک نیم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سال(6ماه) به وی فرصت داده می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شود تا روند فعالیت</w:t>
            </w:r>
            <w:r w:rsidRPr="00DB5C4D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های پژوهشی خود را به سطح قابل قبول ارتقا دهد، در غیر این صورت از ادامه تحصیل محروم خواهد شد.</w:t>
            </w:r>
          </w:p>
        </w:tc>
      </w:tr>
    </w:tbl>
    <w:p w:rsidR="005F3F5E" w:rsidRPr="00DB5C4D" w:rsidRDefault="005F3F5E" w:rsidP="005F3F5E">
      <w:pPr>
        <w:bidi/>
        <w:rPr>
          <w:rFonts w:cs="B Nazanin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5"/>
        <w:gridCol w:w="3114"/>
      </w:tblGrid>
      <w:tr w:rsidR="005F3F5E" w:rsidRPr="00DB5C4D" w:rsidTr="005126CD">
        <w:trPr>
          <w:jc w:val="center"/>
        </w:trPr>
        <w:tc>
          <w:tcPr>
            <w:tcW w:w="9576" w:type="dxa"/>
            <w:gridSpan w:val="3"/>
          </w:tcPr>
          <w:p w:rsidR="005F3F5E" w:rsidRPr="00DB5C4D" w:rsidRDefault="005F3F5E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3. فرم گزارش دروس</w:t>
            </w:r>
          </w:p>
          <w:p w:rsidR="005F3F5E" w:rsidRPr="00DB5C4D" w:rsidRDefault="005F3F5E" w:rsidP="005126CD">
            <w:pPr>
              <w:bidi/>
              <w:jc w:val="right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5F3F5E" w:rsidRPr="00DB5C4D" w:rsidTr="005126CD">
        <w:trPr>
          <w:jc w:val="center"/>
        </w:trPr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ترم-سال گذراندن درس</w:t>
            </w: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</w:tr>
      <w:tr w:rsidR="005F3F5E" w:rsidRPr="00DB5C4D" w:rsidTr="005126CD">
        <w:trPr>
          <w:jc w:val="center"/>
        </w:trPr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5F3F5E" w:rsidRPr="00DB5C4D" w:rsidTr="005126CD">
        <w:trPr>
          <w:jc w:val="center"/>
        </w:trPr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</w:rPr>
            </w:pPr>
          </w:p>
        </w:tc>
      </w:tr>
      <w:tr w:rsidR="005F3F5E" w:rsidRPr="00DB5C4D" w:rsidTr="005126CD">
        <w:trPr>
          <w:jc w:val="center"/>
        </w:trPr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5F3F5E" w:rsidRPr="00DB5C4D" w:rsidRDefault="005F3F5E" w:rsidP="005F3F5E">
      <w:pPr>
        <w:bidi/>
        <w:rPr>
          <w:rFonts w:cs="B Nazanin"/>
        </w:rPr>
      </w:pPr>
    </w:p>
    <w:tbl>
      <w:tblPr>
        <w:tblpPr w:leftFromText="180" w:rightFromText="180" w:vertAnchor="text" w:horzAnchor="margin" w:tblpXSpec="center" w:tblpY="3"/>
        <w:bidiVisual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700"/>
        <w:gridCol w:w="810"/>
        <w:gridCol w:w="720"/>
        <w:gridCol w:w="630"/>
        <w:gridCol w:w="630"/>
        <w:gridCol w:w="630"/>
        <w:gridCol w:w="1530"/>
        <w:gridCol w:w="1440"/>
      </w:tblGrid>
      <w:tr w:rsidR="005F3F5E" w:rsidRPr="00DB5C4D" w:rsidTr="005126CD">
        <w:trPr>
          <w:cantSplit/>
          <w:trHeight w:val="450"/>
        </w:trPr>
        <w:tc>
          <w:tcPr>
            <w:tcW w:w="9545" w:type="dxa"/>
            <w:gridSpan w:val="9"/>
            <w:vAlign w:val="center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 xml:space="preserve">4.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ارائه</w:t>
            </w:r>
            <w:r w:rsidRPr="00DB5C4D">
              <w:rPr>
                <w:rFonts w:cs="B Nazanin"/>
                <w:b/>
                <w:bCs/>
                <w:rtl/>
                <w:lang w:bidi="fa-IR"/>
              </w:rPr>
              <w:t xml:space="preserve"> گواهی چاپ مقاله </w:t>
            </w:r>
            <w:r w:rsidRPr="00DB5C4D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</w:tr>
      <w:tr w:rsidR="005F3F5E" w:rsidRPr="00DB5C4D" w:rsidTr="005126CD">
        <w:trPr>
          <w:cantSplit/>
          <w:trHeight w:val="450"/>
        </w:trPr>
        <w:tc>
          <w:tcPr>
            <w:tcW w:w="455" w:type="dxa"/>
            <w:vMerge w:val="restart"/>
            <w:textDirection w:val="btLr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700" w:type="dxa"/>
            <w:vMerge w:val="restart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كشور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</w:p>
        </w:tc>
        <w:tc>
          <w:tcPr>
            <w:tcW w:w="1260" w:type="dxa"/>
            <w:gridSpan w:val="2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530" w:type="dxa"/>
            <w:vMerge w:val="restart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تاريخ انتشار</w:t>
            </w:r>
          </w:p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(ماه-سال)</w:t>
            </w:r>
          </w:p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يا</w:t>
            </w:r>
          </w:p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شماره و تاريخ</w:t>
            </w:r>
          </w:p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گواهي پذيرش</w:t>
            </w:r>
          </w:p>
        </w:tc>
        <w:tc>
          <w:tcPr>
            <w:tcW w:w="1440" w:type="dxa"/>
            <w:vMerge w:val="restart"/>
            <w:vAlign w:val="center"/>
          </w:tcPr>
          <w:p w:rsidR="005F3F5E" w:rsidRPr="00DB5C4D" w:rsidRDefault="005F3F5E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 xml:space="preserve">اسامي همكاران به ترتیب </w:t>
            </w:r>
            <w:r>
              <w:rPr>
                <w:rFonts w:cs="B Nazanin"/>
                <w:b/>
                <w:bCs/>
                <w:rtl/>
                <w:lang w:bidi="fa-IR"/>
              </w:rPr>
              <w:br/>
            </w:r>
            <w:r w:rsidRPr="00DB5C4D">
              <w:rPr>
                <w:rFonts w:cs="B Nazanin" w:hint="cs"/>
                <w:b/>
                <w:bCs/>
                <w:rtl/>
                <w:lang w:bidi="fa-IR"/>
              </w:rPr>
              <w:t>(شامل نام متقاضي)</w:t>
            </w:r>
          </w:p>
        </w:tc>
      </w:tr>
      <w:tr w:rsidR="005F3F5E" w:rsidRPr="00DB5C4D" w:rsidTr="005126CD">
        <w:trPr>
          <w:cantSplit/>
          <w:trHeight w:val="1730"/>
        </w:trPr>
        <w:tc>
          <w:tcPr>
            <w:tcW w:w="455" w:type="dxa"/>
            <w:vMerge/>
            <w:textDirection w:val="btLr"/>
            <w:vAlign w:val="center"/>
          </w:tcPr>
          <w:p w:rsidR="005F3F5E" w:rsidRPr="00DB5C4D" w:rsidRDefault="005F3F5E" w:rsidP="005126CD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vMerge/>
            <w:vAlign w:val="center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5F3F5E" w:rsidRPr="00DB5C4D" w:rsidRDefault="005F3F5E" w:rsidP="005126CD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630" w:type="dxa"/>
            <w:textDirection w:val="btLr"/>
            <w:vAlign w:val="center"/>
          </w:tcPr>
          <w:p w:rsidR="005F3F5E" w:rsidRPr="00DB5C4D" w:rsidRDefault="005F3F5E" w:rsidP="005126CD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530" w:type="dxa"/>
            <w:vMerge/>
            <w:vAlign w:val="center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F3F5E" w:rsidRPr="00DB5C4D" w:rsidTr="005126CD">
        <w:trPr>
          <w:trHeight w:val="460"/>
        </w:trPr>
        <w:tc>
          <w:tcPr>
            <w:tcW w:w="455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0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</w:rPr>
            </w:pPr>
          </w:p>
        </w:tc>
        <w:tc>
          <w:tcPr>
            <w:tcW w:w="81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5F3F5E" w:rsidRPr="00DB5C4D" w:rsidTr="005126CD">
        <w:trPr>
          <w:trHeight w:val="460"/>
        </w:trPr>
        <w:tc>
          <w:tcPr>
            <w:tcW w:w="455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0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5F3F5E" w:rsidRPr="00DB5C4D" w:rsidRDefault="005F3F5E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</w:tr>
    </w:tbl>
    <w:p w:rsidR="005F3F5E" w:rsidRDefault="005F3F5E" w:rsidP="005F3F5E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F3F5E" w:rsidRPr="00DB5C4D" w:rsidTr="005126CD">
        <w:trPr>
          <w:tblHeader/>
          <w:jc w:val="center"/>
        </w:trPr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5.</w:t>
            </w:r>
            <w:r w:rsidRPr="00DB5C4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تدوین 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مقاله دوم</w:t>
            </w:r>
            <w:r w:rsidRPr="00DB5C4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موظف</w:t>
            </w:r>
          </w:p>
        </w:tc>
      </w:tr>
      <w:tr w:rsidR="005F3F5E" w:rsidRPr="00DB5C4D" w:rsidTr="005126CD">
        <w:trPr>
          <w:jc w:val="center"/>
        </w:trPr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پیشنهادی مقاله: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F3F5E" w:rsidRPr="00DB5C4D" w:rsidTr="005126CD">
        <w:trPr>
          <w:jc w:val="center"/>
        </w:trPr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اسامی همکاران: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F3F5E" w:rsidRPr="00DB5C4D" w:rsidTr="005126CD">
        <w:trPr>
          <w:jc w:val="center"/>
        </w:trPr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کلمات کلیدی:</w:t>
            </w:r>
          </w:p>
        </w:tc>
      </w:tr>
      <w:tr w:rsidR="005F3F5E" w:rsidRPr="00DB5C4D" w:rsidTr="005126CD">
        <w:trPr>
          <w:jc w:val="center"/>
        </w:trPr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احتمالی ارسال به مجله: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F3F5E" w:rsidRPr="00DB5C4D" w:rsidTr="005126CD">
        <w:trPr>
          <w:trHeight w:val="2672"/>
          <w:jc w:val="center"/>
        </w:trPr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چکیده مقاله: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5F3F5E" w:rsidRPr="00DB5C4D" w:rsidRDefault="005F3F5E" w:rsidP="005F3F5E">
      <w:pPr>
        <w:bidi/>
        <w:jc w:val="center"/>
        <w:rPr>
          <w:rFonts w:cs="B Nazanin"/>
          <w:rtl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5F3F5E" w:rsidRPr="00DB5C4D" w:rsidTr="005126CD"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6. گزارش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فصل‌های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سوم  و چهارم</w:t>
            </w:r>
          </w:p>
        </w:tc>
      </w:tr>
      <w:tr w:rsidR="005F3F5E" w:rsidRPr="00DB5C4D" w:rsidTr="005126CD">
        <w:tc>
          <w:tcPr>
            <w:tcW w:w="9648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 چکیده فصل سوم: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 چکیده فصل چهارم: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:rsidR="005F3F5E" w:rsidRDefault="005F3F5E" w:rsidP="005F3F5E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459"/>
        <w:gridCol w:w="4194"/>
        <w:gridCol w:w="2553"/>
      </w:tblGrid>
      <w:tr w:rsidR="005F3F5E" w:rsidRPr="009213FA" w:rsidTr="005126CD">
        <w:trPr>
          <w:jc w:val="center"/>
        </w:trPr>
        <w:tc>
          <w:tcPr>
            <w:tcW w:w="9652" w:type="dxa"/>
            <w:gridSpan w:val="4"/>
            <w:tcBorders>
              <w:bottom w:val="single" w:sz="4" w:space="0" w:color="auto"/>
            </w:tcBorders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>. سایر فعالیت</w:t>
            </w:r>
            <w:r w:rsidRPr="009213F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>های پژوهشی</w:t>
            </w:r>
          </w:p>
        </w:tc>
      </w:tr>
      <w:tr w:rsidR="005F3F5E" w:rsidRPr="009213FA" w:rsidTr="005126CD">
        <w:trPr>
          <w:jc w:val="center"/>
        </w:trPr>
        <w:tc>
          <w:tcPr>
            <w:tcW w:w="2905" w:type="dxa"/>
            <w:gridSpan w:val="2"/>
            <w:shd w:val="pct10" w:color="auto" w:fill="auto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4194" w:type="dxa"/>
            <w:shd w:val="pct10" w:color="auto" w:fill="auto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 xml:space="preserve">زمان و تاريخ </w:t>
            </w:r>
          </w:p>
        </w:tc>
        <w:tc>
          <w:tcPr>
            <w:tcW w:w="2553" w:type="dxa"/>
            <w:shd w:val="pct10" w:color="auto" w:fill="auto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>محل اجرا</w:t>
            </w:r>
          </w:p>
        </w:tc>
      </w:tr>
      <w:tr w:rsidR="005F3F5E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5F3F5E" w:rsidRPr="009213FA" w:rsidRDefault="005F3F5E" w:rsidP="005126CD">
            <w:pPr>
              <w:bidi/>
              <w:jc w:val="center"/>
              <w:rPr>
                <w:rFonts w:cs="B Nazanin"/>
                <w:rtl/>
              </w:rPr>
            </w:pPr>
            <w:r w:rsidRPr="009213FA">
              <w:rPr>
                <w:rFonts w:cs="B Nazanin" w:hint="cs"/>
                <w:rtl/>
              </w:rPr>
              <w:t>1</w:t>
            </w:r>
          </w:p>
        </w:tc>
        <w:tc>
          <w:tcPr>
            <w:tcW w:w="2459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F3F5E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5F3F5E" w:rsidRPr="009213FA" w:rsidRDefault="005F3F5E" w:rsidP="005126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459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F3F5E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5F3F5E" w:rsidRPr="009213FA" w:rsidRDefault="005F3F5E" w:rsidP="005126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459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5F3F5E" w:rsidRPr="009213FA" w:rsidRDefault="005F3F5E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5F3F5E" w:rsidRDefault="005F3F5E" w:rsidP="005F3F5E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tblW w:w="97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5F3F5E" w:rsidRPr="00DB5C4D" w:rsidTr="005126CD">
        <w:trPr>
          <w:trHeight w:val="9221"/>
        </w:trPr>
        <w:tc>
          <w:tcPr>
            <w:tcW w:w="9735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lastRenderedPageBreak/>
              <w:t>8. گزارش فعالیت</w:t>
            </w:r>
            <w:r w:rsidRPr="00DB5C4D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B5C4D">
              <w:rPr>
                <w:rFonts w:cs="B Nazanin" w:hint="cs"/>
                <w:b/>
                <w:bCs/>
                <w:rtl/>
                <w:lang w:bidi="fa-IR"/>
              </w:rPr>
              <w:t>های پژوهشی مرحله دوم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تاکنون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فعالیت‌های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پژوهشی شما در جهت عنوان انتخابی رساله انجام شده است؟</w:t>
            </w: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برنامه شما برای افزایش کیفیت مرحله نهایی تدوین رساله چیست؟</w:t>
            </w:r>
          </w:p>
          <w:p w:rsidR="005F3F5E" w:rsidRPr="00DB5C4D" w:rsidRDefault="005F3F5E" w:rsidP="005126CD">
            <w:pPr>
              <w:pStyle w:val="ListParagrap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pStyle w:val="ListParagrap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pStyle w:val="ListParagrap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آیا در اجرای پروژه با مشکل خاصی مواجه شد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ه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اید؟</w:t>
            </w: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126CD">
            <w:pPr>
              <w:pStyle w:val="ListParagraph"/>
              <w:rPr>
                <w:rFonts w:cs="B Nazanin"/>
                <w:sz w:val="22"/>
                <w:szCs w:val="22"/>
                <w:lang w:bidi="fa-IR"/>
              </w:rPr>
            </w:pP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کدام‌یک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از بندهای این مرحله را انجام نداده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اید چرا؟حداقل زمان مورد نیاز برای انجام موارد را بیان کنید. </w:t>
            </w: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دانشجو:                          امضا و تاریخ:</w:t>
            </w:r>
          </w:p>
        </w:tc>
      </w:tr>
      <w:tr w:rsidR="005F3F5E" w:rsidRPr="00DB5C4D" w:rsidTr="005126CD">
        <w:trPr>
          <w:trHeight w:val="8495"/>
        </w:trPr>
        <w:tc>
          <w:tcPr>
            <w:tcW w:w="9735" w:type="dxa"/>
          </w:tcPr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lastRenderedPageBreak/>
              <w:t>9. ارزیابی استاد راهنما</w:t>
            </w: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4"/>
              </w:numPr>
              <w:tabs>
                <w:tab w:val="clear" w:pos="1563"/>
              </w:tabs>
              <w:spacing w:after="200" w:line="276" w:lineRule="auto"/>
              <w:ind w:left="600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آیا دانشجو به طور منظم در دانشکده/پژوهشکده/پردیس حضور داشته است؟</w:t>
            </w:r>
          </w:p>
          <w:p w:rsidR="005F3F5E" w:rsidRPr="00DB5C4D" w:rsidRDefault="005F3F5E" w:rsidP="005126CD">
            <w:pPr>
              <w:bidi/>
              <w:ind w:left="240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4"/>
              </w:numPr>
              <w:tabs>
                <w:tab w:val="clear" w:pos="1563"/>
              </w:tabs>
              <w:spacing w:after="200" w:line="276" w:lineRule="auto"/>
              <w:ind w:left="600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آیا فعالیت</w:t>
            </w:r>
            <w:r w:rsidRPr="00DB5C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های دانشجو مطابق طرح پژوهشی رساله پیشرفت کرده است؟</w:t>
            </w:r>
          </w:p>
          <w:p w:rsidR="005F3F5E" w:rsidRPr="00DB5C4D" w:rsidRDefault="005F3F5E" w:rsidP="005126CD">
            <w:pPr>
              <w:bidi/>
              <w:ind w:left="240"/>
              <w:rPr>
                <w:rFonts w:cs="B Nazanin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F3F5E" w:rsidRPr="00DB5C4D" w:rsidRDefault="005F3F5E" w:rsidP="005F3F5E">
            <w:pPr>
              <w:pStyle w:val="ListParagraph"/>
              <w:numPr>
                <w:ilvl w:val="0"/>
                <w:numId w:val="4"/>
              </w:numPr>
              <w:tabs>
                <w:tab w:val="clear" w:pos="1563"/>
              </w:tabs>
              <w:spacing w:after="200" w:line="276" w:lineRule="auto"/>
              <w:ind w:left="600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 مجموع پیشرفت دانشجو را چگونه ارزیابی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می‌کنید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؟ بسیار خوب         خوب          متوسط            ضعیف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5F3F5E" w:rsidRPr="00DB5C4D" w:rsidRDefault="005F3F5E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نام و نام خانوادگی استاد راهنما*:                                                                                                                                                                            تاریخ و امضا</w:t>
            </w:r>
            <w:r w:rsidRPr="00DB5C4D">
              <w:rPr>
                <w:rFonts w:cs="B Nazanin" w:hint="cs"/>
                <w:rtl/>
                <w:lang w:bidi="fa-IR"/>
              </w:rPr>
              <w:t>:</w:t>
            </w:r>
          </w:p>
          <w:p w:rsidR="005F3F5E" w:rsidRPr="00E443AB" w:rsidRDefault="005F3F5E" w:rsidP="005126CD">
            <w:pPr>
              <w:bidi/>
              <w:rPr>
                <w:rFonts w:cs="B Nazanin"/>
                <w:lang w:bidi="fa-IR"/>
              </w:rPr>
            </w:pPr>
            <w:r w:rsidRPr="00DB5C4D">
              <w:rPr>
                <w:rFonts w:cs="B Nazanin" w:hint="cs"/>
                <w:rtl/>
                <w:lang w:bidi="fa-IR"/>
              </w:rPr>
              <w:t xml:space="preserve">*در صورتی که دانشجو دو استاد راهنما داشته باشد، هر کدام به طور </w:t>
            </w:r>
            <w:r>
              <w:rPr>
                <w:rFonts w:cs="B Nazanin" w:hint="cs"/>
                <w:rtl/>
                <w:lang w:bidi="fa-IR"/>
              </w:rPr>
              <w:t>مجزا این فرم را تکمیل خواهد کرد.</w:t>
            </w:r>
          </w:p>
        </w:tc>
      </w:tr>
    </w:tbl>
    <w:p w:rsidR="005F3F5E" w:rsidRDefault="005F3F5E" w:rsidP="005F3F5E">
      <w:pPr>
        <w:bidi/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</w:p>
    <w:p w:rsidR="005F3F5E" w:rsidRDefault="005F3F5E" w:rsidP="005F3F5E">
      <w:pPr>
        <w:bidi/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53"/>
        <w:gridCol w:w="1382"/>
        <w:gridCol w:w="1417"/>
        <w:gridCol w:w="1418"/>
        <w:gridCol w:w="1701"/>
        <w:gridCol w:w="1418"/>
      </w:tblGrid>
      <w:tr w:rsidR="005F3F5E" w:rsidRPr="00DB5C4D" w:rsidTr="005126CD">
        <w:trPr>
          <w:trHeight w:val="254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نام و نام خانوادگی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راهنمای اول: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راهنمای دوم: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مشاور اول: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F3F5E" w:rsidRPr="00275AB0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مشاور دوم: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معاونت پژوهشی دانشگاه: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F3F5E" w:rsidRPr="00275AB0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معاونت آموزشی و تحصیلات تکمیلی دانشگاه: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F5E" w:rsidRPr="00DB5C4D" w:rsidRDefault="005F3F5E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F3F5E" w:rsidRPr="00275AB0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حوزه کاربرد:</w:t>
            </w:r>
          </w:p>
          <w:p w:rsidR="005F3F5E" w:rsidRPr="00DB5C4D" w:rsidRDefault="005F3F5E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</w:t>
            </w:r>
          </w:p>
        </w:tc>
      </w:tr>
      <w:tr w:rsidR="005F3F5E" w:rsidRPr="00DB5C4D" w:rsidTr="005126CD">
        <w:trPr>
          <w:trHeight w:val="3960"/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tabs>
                <w:tab w:val="left" w:pos="273"/>
              </w:tabs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5F3F5E" w:rsidRPr="00DB5C4D" w:rsidRDefault="005F3F5E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</w:tr>
    </w:tbl>
    <w:p w:rsidR="005F3F5E" w:rsidRPr="00E24DA6" w:rsidRDefault="005F3F5E" w:rsidP="005F3F5E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DB5C4D">
        <w:rPr>
          <w:rFonts w:cs="B Nazanin" w:hint="cs"/>
          <w:b/>
          <w:bCs/>
          <w:rtl/>
          <w:lang w:bidi="fa-IR"/>
        </w:rPr>
        <w:t>10.  نظر شورای گروه آموزشی: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Nazanin"/>
          <w:rtl/>
          <w:lang w:bidi="fa-IR"/>
        </w:rPr>
      </w:pPr>
      <w:r w:rsidRPr="00DB5C4D">
        <w:rPr>
          <w:rFonts w:cs="B Nazanin" w:hint="cs"/>
          <w:rtl/>
        </w:rPr>
        <w:t>گزارش پیشرفت تحصیلی</w:t>
      </w:r>
      <w:r w:rsidRPr="00DB5C4D">
        <w:rPr>
          <w:rFonts w:cs="B Nazanin"/>
        </w:rPr>
        <w:t>-</w:t>
      </w:r>
      <w:r w:rsidRPr="00DB5C4D">
        <w:rPr>
          <w:rFonts w:cs="B Nazanin" w:hint="cs"/>
          <w:rtl/>
          <w:lang w:bidi="fa-IR"/>
        </w:rPr>
        <w:t>ارزیابی دوم خانم/آقای............................ دانشجوی دکتری پژوهش محور  رشته....................................در جلسه گروه آموزشی ..............دانشکده/پژوهشکده/پردیس......................در تاریخ .....................مطرح و با آن موافقت شد..........موافقت نشد.........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در صورت</w:t>
      </w:r>
      <w:r w:rsidRPr="00DB5C4D">
        <w:rPr>
          <w:rFonts w:cs="B Nazanin" w:hint="cs"/>
          <w:rtl/>
          <w:lang w:bidi="fa-IR"/>
        </w:rPr>
        <w:t xml:space="preserve"> عدم موافقت دلیل آن بیان شود:    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DB5C4D">
        <w:rPr>
          <w:rFonts w:cs="B Nazanin" w:hint="cs"/>
          <w:rtl/>
          <w:lang w:bidi="fa-IR"/>
        </w:rPr>
        <w:t xml:space="preserve">                                                                             </w:t>
      </w:r>
      <w:r w:rsidRPr="00DB5C4D">
        <w:rPr>
          <w:rFonts w:cs="B Nazanin" w:hint="cs"/>
          <w:b/>
          <w:bCs/>
          <w:rtl/>
          <w:lang w:bidi="fa-IR"/>
        </w:rPr>
        <w:t>تاریخ و امضا مدیر گروه</w:t>
      </w:r>
      <w:r w:rsidRPr="00DB5C4D">
        <w:rPr>
          <w:rFonts w:cs="B Nazanin" w:hint="cs"/>
          <w:rtl/>
          <w:lang w:bidi="fa-IR"/>
        </w:rPr>
        <w:t>: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DB5C4D">
        <w:rPr>
          <w:rFonts w:cs="B Nazanin" w:hint="cs"/>
          <w:rtl/>
          <w:lang w:bidi="fa-IR"/>
        </w:rPr>
        <w:t>(</w:t>
      </w:r>
      <w:r>
        <w:rPr>
          <w:rFonts w:cs="B Nazanin" w:hint="cs"/>
          <w:rtl/>
          <w:lang w:bidi="fa-IR"/>
        </w:rPr>
        <w:t>صورت‌جلسه</w:t>
      </w:r>
      <w:r w:rsidRPr="00DB5C4D">
        <w:rPr>
          <w:rFonts w:cs="B Nazanin" w:hint="cs"/>
          <w:rtl/>
          <w:lang w:bidi="fa-IR"/>
        </w:rPr>
        <w:t xml:space="preserve"> گروه ضمیمه شود)                                                                                                                                                                                           </w:t>
      </w:r>
    </w:p>
    <w:p w:rsidR="005F3F5E" w:rsidRDefault="005F3F5E" w:rsidP="005F3F5E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5F3F5E" w:rsidRPr="00DB5C4D" w:rsidRDefault="005F3F5E" w:rsidP="005F3F5E">
      <w:pPr>
        <w:bidi/>
        <w:jc w:val="center"/>
        <w:rPr>
          <w:rFonts w:cs="B Nazanin"/>
          <w:b/>
          <w:bCs/>
          <w:rtl/>
          <w:lang w:bidi="fa-IR"/>
        </w:rPr>
      </w:pP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Nazanin"/>
          <w:rtl/>
        </w:rPr>
      </w:pPr>
      <w:r w:rsidRPr="00DB5C4D">
        <w:rPr>
          <w:rFonts w:cs="B Nazanin" w:hint="cs"/>
          <w:b/>
          <w:bCs/>
          <w:rtl/>
          <w:lang w:bidi="fa-IR"/>
        </w:rPr>
        <w:t>11. نظر شورای دانشکده/پژوهشکده/پردیس</w:t>
      </w:r>
      <w:r w:rsidRPr="00DB5C4D">
        <w:rPr>
          <w:rFonts w:cs="B Nazanin" w:hint="cs"/>
          <w:rtl/>
        </w:rPr>
        <w:t xml:space="preserve"> 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Nazanin"/>
          <w:rtl/>
          <w:lang w:bidi="fa-IR"/>
        </w:rPr>
      </w:pPr>
      <w:r w:rsidRPr="00DB5C4D">
        <w:rPr>
          <w:rFonts w:cs="B Nazanin" w:hint="cs"/>
          <w:rtl/>
        </w:rPr>
        <w:t>گزارش پیشرفت تحصیلی</w:t>
      </w:r>
      <w:r w:rsidRPr="00DB5C4D">
        <w:rPr>
          <w:rFonts w:cs="B Nazanin"/>
        </w:rPr>
        <w:t>-</w:t>
      </w:r>
      <w:r w:rsidRPr="00DB5C4D">
        <w:rPr>
          <w:rFonts w:cs="B Nazanin" w:hint="cs"/>
          <w:rtl/>
          <w:lang w:bidi="fa-IR"/>
        </w:rPr>
        <w:t>ارزیابی دوم خانم/آقای............................ دانشجوی دکتری پژوهش محور  رشته....................................در جلسه شورای ..............دانشکده/پژوهشکده/پردیس...........................  در تاریخ .....................مطرح و با آن موافقت شد..........موافقت نشد.........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صورت</w:t>
      </w:r>
      <w:r w:rsidRPr="00DB5C4D">
        <w:rPr>
          <w:rFonts w:cs="B Nazanin" w:hint="cs"/>
          <w:rtl/>
          <w:lang w:bidi="fa-IR"/>
        </w:rPr>
        <w:t xml:space="preserve"> عدم موافقت دلیل آن بیان شود:  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DB5C4D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تاریخ و امضا </w:t>
      </w:r>
      <w:r>
        <w:rPr>
          <w:rFonts w:cs="B Nazanin" w:hint="cs"/>
          <w:b/>
          <w:bCs/>
          <w:rtl/>
          <w:lang w:bidi="fa-IR"/>
        </w:rPr>
        <w:t>رئیس</w:t>
      </w:r>
      <w:r w:rsidRPr="00DB5C4D">
        <w:rPr>
          <w:rFonts w:cs="B Nazanin" w:hint="cs"/>
          <w:b/>
          <w:bCs/>
          <w:rtl/>
          <w:lang w:bidi="fa-IR"/>
        </w:rPr>
        <w:t xml:space="preserve"> دانشکده/پژوهشکده/پردیس:</w:t>
      </w:r>
    </w:p>
    <w:p w:rsidR="005F3F5E" w:rsidRPr="00DB5C4D" w:rsidRDefault="005F3F5E" w:rsidP="005F3F5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DB5C4D">
        <w:rPr>
          <w:rFonts w:cs="B Nazanin" w:hint="cs"/>
          <w:rtl/>
          <w:lang w:bidi="fa-IR"/>
        </w:rPr>
        <w:t xml:space="preserve">  (</w:t>
      </w:r>
      <w:r>
        <w:rPr>
          <w:rFonts w:cs="B Nazanin" w:hint="cs"/>
          <w:rtl/>
          <w:lang w:bidi="fa-IR"/>
        </w:rPr>
        <w:t>صورت‌جلسه</w:t>
      </w:r>
      <w:r w:rsidRPr="00DB5C4D">
        <w:rPr>
          <w:rFonts w:cs="B Nazanin" w:hint="cs"/>
          <w:rtl/>
          <w:lang w:bidi="fa-IR"/>
        </w:rPr>
        <w:t xml:space="preserve"> شورا ضمیمه شود)</w:t>
      </w:r>
    </w:p>
    <w:p w:rsidR="005A2DA5" w:rsidRDefault="005A2DA5" w:rsidP="005F3F5E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eh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A2708"/>
    <w:multiLevelType w:val="hybridMultilevel"/>
    <w:tmpl w:val="27D0DAAA"/>
    <w:lvl w:ilvl="0" w:tplc="51CC6F52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="2  Mehr" w:hint="default"/>
        <w:b/>
        <w:bCs w:val="0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39E9"/>
    <w:multiLevelType w:val="multilevel"/>
    <w:tmpl w:val="60A8912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b/>
        <w:sz w:val="28"/>
      </w:rPr>
    </w:lvl>
    <w:lvl w:ilvl="1">
      <w:start w:val="1"/>
      <w:numFmt w:val="decimal"/>
      <w:pStyle w:val="ListParagraph"/>
      <w:lvlText w:val="%1-%2-"/>
      <w:lvlJc w:val="left"/>
      <w:pPr>
        <w:ind w:left="2028" w:hanging="894"/>
      </w:pPr>
      <w:rPr>
        <w:rFonts w:hint="default"/>
        <w:b/>
        <w:sz w:val="28"/>
      </w:rPr>
    </w:lvl>
    <w:lvl w:ilvl="2">
      <w:start w:val="1"/>
      <w:numFmt w:val="decimal"/>
      <w:lvlText w:val="%1-%2-%3."/>
      <w:lvlJc w:val="left"/>
      <w:pPr>
        <w:ind w:left="3356" w:hanging="108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4494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5992" w:hanging="144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7490" w:hanging="180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8628" w:hanging="180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0126" w:hanging="216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1624" w:hanging="2520"/>
      </w:pPr>
      <w:rPr>
        <w:rFonts w:hint="default"/>
        <w:b/>
        <w:sz w:val="28"/>
      </w:rPr>
    </w:lvl>
  </w:abstractNum>
  <w:abstractNum w:abstractNumId="2">
    <w:nsid w:val="681A71BE"/>
    <w:multiLevelType w:val="hybridMultilevel"/>
    <w:tmpl w:val="AF225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6FE6"/>
    <w:multiLevelType w:val="hybridMultilevel"/>
    <w:tmpl w:val="5590E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5E"/>
    <w:rsid w:val="004022F5"/>
    <w:rsid w:val="00534BFE"/>
    <w:rsid w:val="005A2DA5"/>
    <w:rsid w:val="005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3D0B2-764D-4AA5-A89D-7BE08469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F3F5E"/>
    <w:pPr>
      <w:numPr>
        <w:ilvl w:val="1"/>
        <w:numId w:val="1"/>
      </w:numPr>
      <w:tabs>
        <w:tab w:val="right" w:pos="1563"/>
      </w:tabs>
      <w:bidi/>
      <w:spacing w:after="0"/>
      <w:ind w:left="1858"/>
      <w:contextualSpacing/>
      <w:jc w:val="both"/>
    </w:pPr>
    <w:rPr>
      <w:rFonts w:cs="B Mitra"/>
      <w:b/>
      <w:bCs/>
      <w:sz w:val="28"/>
      <w:szCs w:val="28"/>
    </w:rPr>
  </w:style>
  <w:style w:type="paragraph" w:customStyle="1" w:styleId="Style2">
    <w:name w:val="Style2"/>
    <w:basedOn w:val="Normal"/>
    <w:link w:val="Style2Char"/>
    <w:rsid w:val="005F3F5E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5F3F5E"/>
    <w:rPr>
      <w:rFonts w:ascii="B Nazanin" w:hAnsi="B Nazanin" w:cs="B Nazanin"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F3F5E"/>
    <w:rPr>
      <w:rFonts w:cs="B Mit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2022-03-02T09:32:00Z</dcterms:created>
  <dcterms:modified xsi:type="dcterms:W3CDTF">2022-03-02T09:32:00Z</dcterms:modified>
</cp:coreProperties>
</file>